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427829160" w:edGrp="everyone"/>
              <w:r w:rsidR="003205BC">
                <w:rPr>
                  <w:rFonts w:asciiTheme="majorHAnsi" w:hAnsiTheme="majorHAnsi"/>
                  <w:sz w:val="20"/>
                  <w:szCs w:val="20"/>
                </w:rPr>
                <w:t>NHP39</w:t>
              </w:r>
              <w:bookmarkStart w:id="0" w:name="_GoBack"/>
              <w:bookmarkEnd w:id="0"/>
              <w:r w:rsidR="003205BC" w:rsidRPr="003205BC">
                <w:rPr>
                  <w:rFonts w:asciiTheme="majorHAnsi" w:hAnsiTheme="majorHAnsi"/>
                  <w:sz w:val="20"/>
                  <w:szCs w:val="20"/>
                </w:rPr>
                <w:t xml:space="preserve"> (2014)</w:t>
              </w:r>
              <w:permEnd w:id="427829160"/>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320357613" w:edGrp="everyone"/>
    <w:p w:rsidR="00AF3758" w:rsidRPr="00592A95" w:rsidRDefault="003205BC"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1320357613"/>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647066645" w:edGrp="everyone"/>
    <w:p w:rsidR="00AF3758" w:rsidRPr="00592A95" w:rsidRDefault="003205BC"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4706664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780023695" w:edGrp="everyone"/>
          <w:p w:rsidR="00AF3758" w:rsidRPr="00592A95" w:rsidRDefault="003205BC"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780023695"/>
            <w:r w:rsidR="00AF3758" w:rsidRPr="00592A95">
              <w:rPr>
                <w:rFonts w:asciiTheme="majorHAnsi" w:hAnsiTheme="majorHAnsi" w:cs="Arial"/>
                <w:b/>
                <w:sz w:val="20"/>
                <w:szCs w:val="20"/>
              </w:rPr>
              <w:t xml:space="preserve">New Course  or </w:t>
            </w:r>
            <w:permStart w:id="718363641"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718363641"/>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3205BC"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80089384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00893843"/>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56024007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6024007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3205BC"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79811665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98116652"/>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66351151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63511510"/>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3205BC"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36425138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6425138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69280196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9280196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3205BC"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7432696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432696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05828038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58280380"/>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3205BC"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26498763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6498763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88762802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8762802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3205BC"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30385381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0385381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66298967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298967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3205BC"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84898479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4898479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81638522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1638522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3205BC"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3166116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3166116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01452440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452440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3205BC"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9946198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9946198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70892261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08922616"/>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267759864" w:edGrp="everyone" w:displacedByCustomXml="prev"/>
        <w:p w:rsidR="00AF68E8" w:rsidRDefault="0066704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w:t>
          </w:r>
          <w:r w:rsidR="00FA6B85">
            <w:rPr>
              <w:rFonts w:asciiTheme="majorHAnsi" w:hAnsiTheme="majorHAnsi" w:cs="Arial"/>
              <w:sz w:val="20"/>
              <w:szCs w:val="20"/>
            </w:rPr>
            <w:t>S 4</w:t>
          </w:r>
          <w:r w:rsidR="000F4647">
            <w:rPr>
              <w:rFonts w:asciiTheme="majorHAnsi" w:hAnsiTheme="majorHAnsi" w:cs="Arial"/>
              <w:sz w:val="20"/>
              <w:szCs w:val="20"/>
            </w:rPr>
            <w:t>833</w:t>
          </w:r>
        </w:p>
        <w:permEnd w:id="1267759864"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339028704" w:edGrp="everyone" w:displacedByCustomXml="prev"/>
        <w:p w:rsidR="00AF68E8" w:rsidRDefault="000F464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Advance MRI Imaging</w:t>
          </w:r>
          <w:r w:rsidR="00E152B9">
            <w:rPr>
              <w:rFonts w:asciiTheme="majorHAnsi" w:hAnsiTheme="majorHAnsi" w:cs="Arial"/>
              <w:sz w:val="20"/>
              <w:szCs w:val="20"/>
            </w:rPr>
            <w:t xml:space="preserve"> </w:t>
          </w:r>
          <w:r w:rsidR="00382667">
            <w:rPr>
              <w:rFonts w:asciiTheme="majorHAnsi" w:hAnsiTheme="majorHAnsi" w:cs="Arial"/>
              <w:sz w:val="20"/>
              <w:szCs w:val="20"/>
            </w:rPr>
            <w:t xml:space="preserve"> </w:t>
          </w:r>
        </w:p>
        <w:permEnd w:id="339028704"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544560457" w:edGrp="everyone" w:displacedByCustomXml="prev"/>
        <w:p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w:t>
          </w:r>
          <w:r w:rsidR="00295D7C">
            <w:rPr>
              <w:rFonts w:asciiTheme="majorHAnsi" w:hAnsiTheme="majorHAnsi" w:cs="Arial"/>
              <w:sz w:val="20"/>
              <w:szCs w:val="20"/>
            </w:rPr>
            <w:t>ecture</w:t>
          </w:r>
        </w:p>
        <w:permEnd w:id="1544560457"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352927271"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352927271"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2048228209"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048228209"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653164038"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653164038"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640638348" w:edGrp="everyone" w:displacedByCustomXml="prev"/>
        <w:p w:rsidR="00AF68E8" w:rsidRDefault="000F4647" w:rsidP="00AF68E8">
          <w:pPr>
            <w:tabs>
              <w:tab w:val="left" w:pos="360"/>
              <w:tab w:val="left" w:pos="720"/>
            </w:tabs>
            <w:spacing w:after="0" w:line="240" w:lineRule="auto"/>
            <w:rPr>
              <w:rFonts w:asciiTheme="majorHAnsi" w:hAnsiTheme="majorHAnsi" w:cs="Arial"/>
              <w:sz w:val="20"/>
              <w:szCs w:val="20"/>
            </w:rPr>
          </w:pPr>
          <w:r w:rsidRPr="00024DCD">
            <w:rPr>
              <w:rStyle w:val="A1"/>
              <w:sz w:val="20"/>
              <w:szCs w:val="20"/>
            </w:rPr>
            <w:t>Covers anatomy, pathology, scanning protocols, contrast administration, and contraindications for magnetic resonance angiography,</w:t>
          </w:r>
          <w:r>
            <w:rPr>
              <w:rStyle w:val="A1"/>
            </w:rPr>
            <w:t xml:space="preserve"> </w:t>
          </w:r>
          <w:r w:rsidRPr="00024DCD">
            <w:rPr>
              <w:rStyle w:val="A1"/>
              <w:sz w:val="20"/>
              <w:szCs w:val="20"/>
            </w:rPr>
            <w:t>venography, functional imaging, dynamic imaging, and cardiac imaging</w:t>
          </w:r>
        </w:p>
        <w:permEnd w:id="1640638348"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890527487"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1890527487"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603730911" w:edGrp="everyone" w:displacedByCustomXml="prev"/>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It is an entry level course for the professional program</w:t>
          </w:r>
        </w:p>
        <w:permEnd w:id="603730911"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351954933" w:edGrp="everyone" w:displacedByCustomXml="prev"/>
        <w:p w:rsidR="002172AB" w:rsidRP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(10 weeks</w:t>
          </w:r>
          <w:proofErr w:type="gramStart"/>
          <w:r>
            <w:rPr>
              <w:rFonts w:asciiTheme="majorHAnsi" w:hAnsiTheme="majorHAnsi" w:cs="Arial"/>
              <w:sz w:val="20"/>
              <w:szCs w:val="20"/>
            </w:rPr>
            <w:t>)</w:t>
          </w:r>
          <w:r w:rsidR="00295D7C">
            <w:rPr>
              <w:rFonts w:asciiTheme="majorHAnsi" w:hAnsiTheme="majorHAnsi" w:cs="Arial"/>
              <w:sz w:val="20"/>
              <w:szCs w:val="20"/>
            </w:rPr>
            <w:t>and</w:t>
          </w:r>
          <w:proofErr w:type="gramEnd"/>
          <w:r w:rsidR="00295D7C">
            <w:rPr>
              <w:rFonts w:asciiTheme="majorHAnsi" w:hAnsiTheme="majorHAnsi" w:cs="Arial"/>
              <w:sz w:val="20"/>
              <w:szCs w:val="20"/>
            </w:rPr>
            <w:t xml:space="preserve"> </w:t>
          </w:r>
          <w:r w:rsidR="000F4647">
            <w:rPr>
              <w:rFonts w:asciiTheme="majorHAnsi" w:hAnsiTheme="majorHAnsi" w:cs="Arial"/>
              <w:sz w:val="20"/>
              <w:szCs w:val="20"/>
            </w:rPr>
            <w:t>Spring</w:t>
          </w:r>
        </w:p>
        <w:permEnd w:id="1351954933"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239414955"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rsidR="00464440" w:rsidRDefault="003205BC" w:rsidP="002172AB">
          <w:pPr>
            <w:tabs>
              <w:tab w:val="left" w:pos="360"/>
              <w:tab w:val="left" w:pos="720"/>
            </w:tabs>
            <w:spacing w:after="0" w:line="240" w:lineRule="auto"/>
            <w:rPr>
              <w:rFonts w:asciiTheme="majorHAnsi" w:hAnsiTheme="majorHAnsi" w:cs="Arial"/>
              <w:sz w:val="20"/>
              <w:szCs w:val="20"/>
            </w:rPr>
          </w:pPr>
          <w:hyperlink r:id="rId10"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23941495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316823244" w:edGrp="everyone" w:displacedByCustomXml="prev"/>
        <w:p w:rsidR="002172AB" w:rsidRDefault="000F464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r w:rsidR="00464440">
            <w:rPr>
              <w:rFonts w:asciiTheme="majorHAnsi" w:hAnsiTheme="majorHAnsi" w:cs="Arial"/>
              <w:sz w:val="20"/>
              <w:szCs w:val="20"/>
            </w:rPr>
            <w:t>201</w:t>
          </w:r>
          <w:r>
            <w:rPr>
              <w:rFonts w:asciiTheme="majorHAnsi" w:hAnsiTheme="majorHAnsi" w:cs="Arial"/>
              <w:sz w:val="20"/>
              <w:szCs w:val="20"/>
            </w:rPr>
            <w:t>6</w:t>
          </w:r>
        </w:p>
        <w:permEnd w:id="31682324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90073974" w:edGrp="everyone"/>
          <w:r w:rsidR="00024DCD">
            <w:rPr>
              <w:rFonts w:asciiTheme="majorHAnsi" w:hAnsiTheme="majorHAnsi" w:cs="Arial"/>
              <w:sz w:val="20"/>
              <w:szCs w:val="20"/>
            </w:rPr>
            <w:t>No</w:t>
          </w:r>
          <w:permEnd w:id="190073974"/>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2068341185" w:edGrp="everyone" w:displacedByCustomXml="prev"/>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068341185"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882771185" w:edGrp="everyone"/>
              <w:r w:rsidR="00024DCD">
                <w:rPr>
                  <w:rFonts w:asciiTheme="majorHAnsi" w:hAnsiTheme="majorHAnsi" w:cs="Arial"/>
                  <w:sz w:val="20"/>
                  <w:szCs w:val="20"/>
                </w:rPr>
                <w:t>Yes</w:t>
              </w:r>
              <w:permEnd w:id="882771185"/>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42796595" w:edGrp="everyone" w:displacedByCustomXml="prev"/>
        <w:p w:rsidR="002172AB" w:rsidRDefault="000F464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RSMR 4832</w:t>
          </w:r>
        </w:p>
        <w:permEnd w:id="42796595"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460028659" w:edGrp="everyone"/>
          <w:r w:rsidR="002F60DD">
            <w:rPr>
              <w:rFonts w:asciiTheme="majorHAnsi" w:hAnsiTheme="majorHAnsi" w:cs="Arial"/>
              <w:sz w:val="20"/>
              <w:szCs w:val="20"/>
            </w:rPr>
            <w:t>No</w:t>
          </w:r>
          <w:permEnd w:id="460028659"/>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431732067" w:edGrp="everyone"/>
          <w:r w:rsidR="002F60DD">
            <w:rPr>
              <w:rFonts w:asciiTheme="majorHAnsi" w:hAnsiTheme="majorHAnsi" w:cs="Arial"/>
              <w:sz w:val="20"/>
              <w:szCs w:val="20"/>
            </w:rPr>
            <w:t>No</w:t>
          </w:r>
          <w:permEnd w:id="1431732067"/>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258802157" w:edGrp="everyone" w:displacedByCustomXml="prev"/>
        <w:p w:rsidR="00547433" w:rsidRDefault="002F60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5880215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769766329" w:edGrp="everyone" w:displacedByCustomXml="prev"/>
        <w:p w:rsidR="002F60DD" w:rsidRDefault="00295D7C"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This is an upper division clinical course which will provide an opportunity for the student to perform and refine clinical skills, patient interactions and radiation protection.  These</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p>
        <w:p w:rsidR="002F60DD" w:rsidRDefault="002A4FB4"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lastRenderedPageBreak/>
            <w:t>At the completion of the course the student will be able to</w:t>
          </w:r>
          <w:r w:rsidR="002F60DD">
            <w:rPr>
              <w:rFonts w:asciiTheme="majorHAnsi" w:hAnsiTheme="majorHAnsi" w:cs="Shruti"/>
              <w:sz w:val="20"/>
              <w:szCs w:val="20"/>
            </w:rPr>
            <w:t>:</w:t>
          </w:r>
        </w:p>
        <w:p w:rsidR="00BC791A" w:rsidRPr="00BC791A" w:rsidRDefault="002A4FB4" w:rsidP="00BC791A">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1.</w:t>
          </w:r>
          <w:r>
            <w:rPr>
              <w:rFonts w:asciiTheme="majorHAnsi" w:eastAsiaTheme="minorHAnsi" w:hAnsiTheme="majorHAnsi" w:cs="Shruti"/>
              <w:sz w:val="20"/>
              <w:szCs w:val="20"/>
            </w:rPr>
            <w:tab/>
            <w:t>E</w:t>
          </w:r>
          <w:r w:rsidR="00BC791A" w:rsidRPr="00BC791A">
            <w:rPr>
              <w:rFonts w:asciiTheme="majorHAnsi" w:eastAsiaTheme="minorHAnsi" w:hAnsiTheme="majorHAnsi" w:cs="Shruti"/>
              <w:sz w:val="20"/>
              <w:szCs w:val="20"/>
            </w:rPr>
            <w:t>xpress and apply proper radiographic and medical terminology</w:t>
          </w:r>
        </w:p>
        <w:p w:rsidR="00BC791A" w:rsidRPr="00BC791A" w:rsidRDefault="002A4FB4" w:rsidP="00BC791A">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2.</w:t>
          </w:r>
          <w:r>
            <w:rPr>
              <w:rFonts w:asciiTheme="majorHAnsi" w:eastAsiaTheme="minorHAnsi" w:hAnsiTheme="majorHAnsi" w:cs="Shruti"/>
              <w:sz w:val="20"/>
              <w:szCs w:val="20"/>
            </w:rPr>
            <w:tab/>
            <w:t>Discuss</w:t>
          </w:r>
          <w:r w:rsidR="00BC791A" w:rsidRPr="00BC791A">
            <w:rPr>
              <w:rFonts w:asciiTheme="majorHAnsi" w:eastAsiaTheme="minorHAnsi" w:hAnsiTheme="majorHAnsi" w:cs="Shruti"/>
              <w:sz w:val="20"/>
              <w:szCs w:val="20"/>
            </w:rPr>
            <w:t xml:space="preserve"> the</w:t>
          </w:r>
          <w:r w:rsidR="00295D7C">
            <w:rPr>
              <w:rFonts w:asciiTheme="majorHAnsi" w:eastAsiaTheme="minorHAnsi" w:hAnsiTheme="majorHAnsi" w:cs="Shruti"/>
              <w:sz w:val="20"/>
              <w:szCs w:val="20"/>
            </w:rPr>
            <w:t xml:space="preserve"> scanning protocols for </w:t>
          </w:r>
          <w:proofErr w:type="gramStart"/>
          <w:r w:rsidR="00295D7C">
            <w:rPr>
              <w:rFonts w:asciiTheme="majorHAnsi" w:eastAsiaTheme="minorHAnsi" w:hAnsiTheme="majorHAnsi" w:cs="Shruti"/>
              <w:sz w:val="20"/>
              <w:szCs w:val="20"/>
            </w:rPr>
            <w:t xml:space="preserve">specific </w:t>
          </w:r>
          <w:r>
            <w:rPr>
              <w:rFonts w:asciiTheme="majorHAnsi" w:eastAsiaTheme="minorHAnsi" w:hAnsiTheme="majorHAnsi" w:cs="Shruti"/>
              <w:sz w:val="20"/>
              <w:szCs w:val="20"/>
            </w:rPr>
            <w:t xml:space="preserve"> body</w:t>
          </w:r>
          <w:proofErr w:type="gramEnd"/>
          <w:r>
            <w:rPr>
              <w:rFonts w:asciiTheme="majorHAnsi" w:eastAsiaTheme="minorHAnsi" w:hAnsiTheme="majorHAnsi" w:cs="Shruti"/>
              <w:sz w:val="20"/>
              <w:szCs w:val="20"/>
            </w:rPr>
            <w:t xml:space="preserve"> parts.</w:t>
          </w:r>
        </w:p>
        <w:p w:rsidR="00BC791A" w:rsidRPr="00BC791A" w:rsidRDefault="002A4FB4" w:rsidP="00BC791A">
          <w:pPr>
            <w:pStyle w:val="NoSpacing"/>
            <w:ind w:left="720" w:hanging="720"/>
            <w:rPr>
              <w:rFonts w:asciiTheme="majorHAnsi" w:eastAsiaTheme="minorHAnsi" w:hAnsiTheme="majorHAnsi" w:cs="Shruti"/>
              <w:sz w:val="20"/>
              <w:szCs w:val="20"/>
            </w:rPr>
          </w:pPr>
          <w:r>
            <w:rPr>
              <w:rFonts w:asciiTheme="majorHAnsi" w:eastAsiaTheme="minorHAnsi" w:hAnsiTheme="majorHAnsi" w:cs="Shruti"/>
              <w:sz w:val="20"/>
              <w:szCs w:val="20"/>
            </w:rPr>
            <w:t>3.</w:t>
          </w:r>
          <w:r>
            <w:rPr>
              <w:rFonts w:asciiTheme="majorHAnsi" w:eastAsiaTheme="minorHAnsi" w:hAnsiTheme="majorHAnsi" w:cs="Shruti"/>
              <w:sz w:val="20"/>
              <w:szCs w:val="20"/>
            </w:rPr>
            <w:tab/>
          </w:r>
          <w:r w:rsidR="00295D7C">
            <w:rPr>
              <w:rFonts w:asciiTheme="majorHAnsi" w:eastAsiaTheme="minorHAnsi" w:hAnsiTheme="majorHAnsi" w:cs="Shruti"/>
              <w:sz w:val="20"/>
              <w:szCs w:val="20"/>
            </w:rPr>
            <w:t xml:space="preserve">Describe and discuss use of contrast media in </w:t>
          </w:r>
          <w:r w:rsidR="000F4647">
            <w:rPr>
              <w:rFonts w:asciiTheme="majorHAnsi" w:eastAsiaTheme="minorHAnsi" w:hAnsiTheme="majorHAnsi" w:cs="Shruti"/>
              <w:sz w:val="20"/>
              <w:szCs w:val="20"/>
            </w:rPr>
            <w:t>MRI</w:t>
          </w:r>
          <w:r w:rsidR="00295D7C">
            <w:rPr>
              <w:rFonts w:asciiTheme="majorHAnsi" w:eastAsiaTheme="minorHAnsi" w:hAnsiTheme="majorHAnsi" w:cs="Shruti"/>
              <w:sz w:val="20"/>
              <w:szCs w:val="20"/>
            </w:rPr>
            <w:t xml:space="preserve"> and demonstrate proper use of power injectors</w:t>
          </w:r>
        </w:p>
        <w:p w:rsidR="00BC791A" w:rsidRPr="00BC791A" w:rsidRDefault="002A4FB4" w:rsidP="00BC791A">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4.</w:t>
          </w:r>
          <w:r>
            <w:rPr>
              <w:rFonts w:asciiTheme="majorHAnsi" w:eastAsiaTheme="minorHAnsi" w:hAnsiTheme="majorHAnsi" w:cs="Shruti"/>
              <w:sz w:val="20"/>
              <w:szCs w:val="20"/>
            </w:rPr>
            <w:tab/>
            <w:t>Criti</w:t>
          </w:r>
          <w:r w:rsidR="00295D7C">
            <w:rPr>
              <w:rFonts w:asciiTheme="majorHAnsi" w:eastAsiaTheme="minorHAnsi" w:hAnsiTheme="majorHAnsi" w:cs="Shruti"/>
              <w:sz w:val="20"/>
              <w:szCs w:val="20"/>
            </w:rPr>
            <w:t>que images</w:t>
          </w:r>
          <w:r>
            <w:rPr>
              <w:rFonts w:asciiTheme="majorHAnsi" w:eastAsiaTheme="minorHAnsi" w:hAnsiTheme="majorHAnsi" w:cs="Shruti"/>
              <w:sz w:val="20"/>
              <w:szCs w:val="20"/>
            </w:rPr>
            <w:t xml:space="preserve"> </w:t>
          </w:r>
          <w:proofErr w:type="gramStart"/>
          <w:r>
            <w:rPr>
              <w:rFonts w:asciiTheme="majorHAnsi" w:eastAsiaTheme="minorHAnsi" w:hAnsiTheme="majorHAnsi" w:cs="Shruti"/>
              <w:sz w:val="20"/>
              <w:szCs w:val="20"/>
            </w:rPr>
            <w:t>for  specific</w:t>
          </w:r>
          <w:proofErr w:type="gramEnd"/>
          <w:r>
            <w:rPr>
              <w:rFonts w:asciiTheme="majorHAnsi" w:eastAsiaTheme="minorHAnsi" w:hAnsiTheme="majorHAnsi" w:cs="Shruti"/>
              <w:sz w:val="20"/>
              <w:szCs w:val="20"/>
            </w:rPr>
            <w:t xml:space="preserve"> </w:t>
          </w:r>
          <w:r w:rsidR="00BC791A" w:rsidRPr="00BC791A">
            <w:rPr>
              <w:rFonts w:asciiTheme="majorHAnsi" w:eastAsiaTheme="minorHAnsi" w:hAnsiTheme="majorHAnsi" w:cs="Shruti"/>
              <w:sz w:val="20"/>
              <w:szCs w:val="20"/>
            </w:rPr>
            <w:t xml:space="preserve">anatomy and </w:t>
          </w:r>
          <w:r w:rsidR="00295D7C">
            <w:rPr>
              <w:rFonts w:asciiTheme="majorHAnsi" w:eastAsiaTheme="minorHAnsi" w:hAnsiTheme="majorHAnsi" w:cs="Shruti"/>
              <w:sz w:val="20"/>
              <w:szCs w:val="20"/>
            </w:rPr>
            <w:t>adequate density</w:t>
          </w:r>
          <w:r>
            <w:rPr>
              <w:rFonts w:asciiTheme="majorHAnsi" w:eastAsiaTheme="minorHAnsi" w:hAnsiTheme="majorHAnsi" w:cs="Shruti"/>
              <w:sz w:val="20"/>
              <w:szCs w:val="20"/>
            </w:rPr>
            <w:t>.</w:t>
          </w:r>
        </w:p>
        <w:p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Shruti"/>
              <w:sz w:val="20"/>
              <w:szCs w:val="20"/>
            </w:rPr>
            <w:t>5.</w:t>
          </w:r>
          <w:r w:rsidRPr="00BC791A">
            <w:rPr>
              <w:rFonts w:asciiTheme="majorHAnsi" w:hAnsiTheme="majorHAnsi" w:cs="Shruti"/>
              <w:sz w:val="20"/>
              <w:szCs w:val="20"/>
            </w:rPr>
            <w:tab/>
          </w:r>
          <w:r>
            <w:rPr>
              <w:rFonts w:asciiTheme="majorHAnsi" w:hAnsiTheme="majorHAnsi" w:cs="Shruti"/>
              <w:sz w:val="20"/>
              <w:szCs w:val="20"/>
            </w:rPr>
            <w:tab/>
          </w:r>
          <w:r w:rsidRPr="00BC791A">
            <w:rPr>
              <w:rFonts w:asciiTheme="majorHAnsi" w:hAnsiTheme="majorHAnsi" w:cs="Shruti"/>
              <w:sz w:val="20"/>
              <w:szCs w:val="20"/>
            </w:rPr>
            <w:t xml:space="preserve">Describe patient care and radiation protection </w:t>
          </w:r>
          <w:r w:rsidR="002A4FB4">
            <w:rPr>
              <w:rFonts w:asciiTheme="majorHAnsi" w:hAnsiTheme="majorHAnsi" w:cs="Shruti"/>
              <w:sz w:val="20"/>
              <w:szCs w:val="20"/>
            </w:rPr>
            <w:t xml:space="preserve">requirements used </w:t>
          </w:r>
          <w:r w:rsidRPr="00BC791A">
            <w:rPr>
              <w:rFonts w:asciiTheme="majorHAnsi" w:hAnsiTheme="majorHAnsi" w:cs="Shruti"/>
              <w:sz w:val="20"/>
              <w:szCs w:val="20"/>
            </w:rPr>
            <w:t xml:space="preserve">during </w:t>
          </w:r>
          <w:r w:rsidR="002A4FB4">
            <w:rPr>
              <w:rFonts w:asciiTheme="majorHAnsi" w:hAnsiTheme="majorHAnsi" w:cs="Shruti"/>
              <w:sz w:val="20"/>
              <w:szCs w:val="20"/>
            </w:rPr>
            <w:t>specific</w:t>
          </w:r>
          <w:r w:rsidRPr="00BC791A">
            <w:rPr>
              <w:rFonts w:asciiTheme="majorHAnsi" w:hAnsiTheme="majorHAnsi" w:cs="Shruti"/>
              <w:sz w:val="20"/>
              <w:szCs w:val="20"/>
            </w:rPr>
            <w:t xml:space="preserve"> </w:t>
          </w:r>
          <w:r w:rsidR="000F4647">
            <w:rPr>
              <w:rFonts w:asciiTheme="majorHAnsi" w:hAnsiTheme="majorHAnsi" w:cs="Shruti"/>
              <w:sz w:val="20"/>
              <w:szCs w:val="20"/>
            </w:rPr>
            <w:t>MRI</w:t>
          </w:r>
          <w:r w:rsidRPr="00BC791A">
            <w:rPr>
              <w:rFonts w:asciiTheme="majorHAnsi" w:hAnsiTheme="majorHAnsi" w:cs="Shruti"/>
              <w:sz w:val="20"/>
              <w:szCs w:val="20"/>
            </w:rPr>
            <w:t xml:space="preserve"> procedures</w:t>
          </w:r>
          <w:r w:rsidR="002F60DD">
            <w:rPr>
              <w:rFonts w:asciiTheme="majorHAnsi" w:hAnsiTheme="majorHAnsi" w:cs="Shruti"/>
              <w:sz w:val="20"/>
              <w:szCs w:val="20"/>
            </w:rPr>
            <w:t>.</w:t>
          </w:r>
        </w:p>
        <w:permEnd w:id="1769766329"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732169173" w:edGrp="everyone" w:displacedByCustomXml="prev"/>
        <w:p w:rsidR="00547433" w:rsidRDefault="00FF13C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mission of the programs in medical imaging and radiation sciences is to produce competent entry level practitioners.  Part of this education includes providing students with specific didactic material needed for successful clinical practice</w:t>
          </w:r>
          <w:r w:rsidR="00CA00FE">
            <w:rPr>
              <w:rFonts w:asciiTheme="majorHAnsi" w:hAnsiTheme="majorHAnsi" w:cs="Arial"/>
              <w:sz w:val="20"/>
              <w:szCs w:val="20"/>
            </w:rPr>
            <w:t>.</w:t>
          </w:r>
        </w:p>
        <w:permEnd w:id="732169173"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386731972"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38673197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85627715" w:edGrp="everyone" w:displacedByCustomXml="prev"/>
        <w:p w:rsidR="00547433" w:rsidRDefault="009F7F5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division class required upon entry to the professional curriculum.</w:t>
          </w:r>
        </w:p>
        <w:permEnd w:id="185627715"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538667382" w:edGrp="everyone" w:displacedByCustomXml="prev"/>
        <w:p w:rsidR="00BC791A" w:rsidRPr="00BC791A" w:rsidRDefault="002A4FB4"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FF13CF">
            <w:rPr>
              <w:rFonts w:asciiTheme="majorHAnsi" w:hAnsiTheme="majorHAnsi" w:cs="Arial"/>
              <w:sz w:val="20"/>
              <w:szCs w:val="20"/>
            </w:rPr>
            <w:t xml:space="preserve">: </w:t>
          </w:r>
          <w:r>
            <w:rPr>
              <w:rFonts w:asciiTheme="majorHAnsi" w:hAnsiTheme="majorHAnsi" w:cs="Arial"/>
              <w:sz w:val="20"/>
              <w:szCs w:val="20"/>
            </w:rPr>
            <w:t xml:space="preserve"> Radiographic terminology and preliminary steps for </w:t>
          </w:r>
          <w:r w:rsidR="000F4647">
            <w:rPr>
              <w:rFonts w:asciiTheme="majorHAnsi" w:hAnsiTheme="majorHAnsi" w:cs="Arial"/>
              <w:sz w:val="20"/>
              <w:szCs w:val="20"/>
            </w:rPr>
            <w:t>MRI</w:t>
          </w:r>
          <w:r w:rsidR="00FF13CF">
            <w:rPr>
              <w:rFonts w:asciiTheme="majorHAnsi" w:hAnsiTheme="majorHAnsi" w:cs="Arial"/>
              <w:sz w:val="20"/>
              <w:szCs w:val="20"/>
            </w:rPr>
            <w:t xml:space="preserve"> </w:t>
          </w:r>
          <w:r>
            <w:rPr>
              <w:rFonts w:asciiTheme="majorHAnsi" w:hAnsiTheme="majorHAnsi" w:cs="Arial"/>
              <w:sz w:val="20"/>
              <w:szCs w:val="20"/>
            </w:rPr>
            <w:t>examination</w:t>
          </w:r>
          <w:r w:rsidR="00FF13CF">
            <w:rPr>
              <w:rFonts w:asciiTheme="majorHAnsi" w:hAnsiTheme="majorHAnsi" w:cs="Arial"/>
              <w:sz w:val="20"/>
              <w:szCs w:val="20"/>
            </w:rPr>
            <w:t>s</w:t>
          </w:r>
          <w:r w:rsidR="00BC791A" w:rsidRPr="00BC791A">
            <w:rPr>
              <w:rFonts w:asciiTheme="majorHAnsi" w:hAnsiTheme="majorHAnsi" w:cs="Arial"/>
              <w:sz w:val="20"/>
              <w:szCs w:val="20"/>
            </w:rPr>
            <w:t xml:space="preserve"> </w:t>
          </w:r>
        </w:p>
        <w:p w:rsidR="00BC791A" w:rsidRPr="00BC791A" w:rsidRDefault="00FF13CF"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Review of sectional anatomy</w:t>
          </w:r>
        </w:p>
        <w:p w:rsidR="00BC791A" w:rsidRPr="00BC791A" w:rsidRDefault="00FF13CF"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sidR="000F4647">
            <w:rPr>
              <w:rFonts w:asciiTheme="majorHAnsi" w:hAnsiTheme="majorHAnsi" w:cs="Arial"/>
              <w:sz w:val="20"/>
              <w:szCs w:val="20"/>
            </w:rPr>
            <w:t xml:space="preserve"> Procedural considerations for MRI</w:t>
          </w:r>
          <w:r>
            <w:rPr>
              <w:rFonts w:asciiTheme="majorHAnsi" w:hAnsiTheme="majorHAnsi" w:cs="Arial"/>
              <w:sz w:val="20"/>
              <w:szCs w:val="20"/>
            </w:rPr>
            <w:t xml:space="preserve"> of the Head and cerebral vessels</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4</w:t>
          </w:r>
          <w:r w:rsidR="00FF13CF">
            <w:rPr>
              <w:rFonts w:asciiTheme="majorHAnsi" w:hAnsiTheme="majorHAnsi" w:cs="Arial"/>
              <w:sz w:val="20"/>
              <w:szCs w:val="20"/>
            </w:rPr>
            <w:t>:</w:t>
          </w:r>
          <w:r w:rsidRPr="00BC791A">
            <w:rPr>
              <w:rFonts w:asciiTheme="majorHAnsi" w:hAnsiTheme="majorHAnsi" w:cs="Arial"/>
              <w:sz w:val="20"/>
              <w:szCs w:val="20"/>
            </w:rPr>
            <w:t xml:space="preserve"> </w:t>
          </w:r>
          <w:r w:rsidR="002A4FB4">
            <w:rPr>
              <w:rFonts w:asciiTheme="majorHAnsi" w:hAnsiTheme="majorHAnsi" w:cs="Arial"/>
              <w:sz w:val="20"/>
              <w:szCs w:val="20"/>
            </w:rPr>
            <w:t>Procedural considerations for</w:t>
          </w:r>
          <w:r w:rsidR="000F4647">
            <w:rPr>
              <w:rFonts w:asciiTheme="majorHAnsi" w:hAnsiTheme="majorHAnsi" w:cs="Arial"/>
              <w:sz w:val="20"/>
              <w:szCs w:val="20"/>
            </w:rPr>
            <w:t xml:space="preserve"> MRI</w:t>
          </w:r>
          <w:r w:rsidR="00FF13CF">
            <w:rPr>
              <w:rFonts w:asciiTheme="majorHAnsi" w:hAnsiTheme="majorHAnsi" w:cs="Arial"/>
              <w:sz w:val="20"/>
              <w:szCs w:val="20"/>
            </w:rPr>
            <w:t xml:space="preserve"> of the cervical spine and throat</w:t>
          </w:r>
        </w:p>
        <w:p w:rsidR="00BC791A" w:rsidRPr="00BC791A" w:rsidRDefault="00FF13CF"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5: </w:t>
          </w:r>
          <w:r w:rsidR="000F4647">
            <w:rPr>
              <w:rFonts w:asciiTheme="majorHAnsi" w:hAnsiTheme="majorHAnsi" w:cs="Arial"/>
              <w:sz w:val="20"/>
              <w:szCs w:val="20"/>
            </w:rPr>
            <w:t>Procedural considerations for MRI</w:t>
          </w:r>
          <w:r>
            <w:rPr>
              <w:rFonts w:asciiTheme="majorHAnsi" w:hAnsiTheme="majorHAnsi" w:cs="Arial"/>
              <w:sz w:val="20"/>
              <w:szCs w:val="20"/>
            </w:rPr>
            <w:t xml:space="preserve"> of the thoracic and lumbar spine</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6</w:t>
          </w:r>
          <w:r w:rsidR="00FF13CF">
            <w:rPr>
              <w:rFonts w:asciiTheme="majorHAnsi" w:hAnsiTheme="majorHAnsi" w:cs="Arial"/>
              <w:sz w:val="20"/>
              <w:szCs w:val="20"/>
            </w:rPr>
            <w:t>:</w:t>
          </w:r>
          <w:r w:rsidRPr="00BC791A">
            <w:rPr>
              <w:rFonts w:asciiTheme="majorHAnsi" w:hAnsiTheme="majorHAnsi" w:cs="Arial"/>
              <w:sz w:val="20"/>
              <w:szCs w:val="20"/>
            </w:rPr>
            <w:t xml:space="preserve"> </w:t>
          </w:r>
          <w:r w:rsidR="002A4FB4">
            <w:rPr>
              <w:rFonts w:asciiTheme="majorHAnsi" w:hAnsiTheme="majorHAnsi" w:cs="Arial"/>
              <w:sz w:val="20"/>
              <w:szCs w:val="20"/>
            </w:rPr>
            <w:t>Procedural considerations for</w:t>
          </w:r>
          <w:r w:rsidR="000F4647">
            <w:rPr>
              <w:rFonts w:asciiTheme="majorHAnsi" w:hAnsiTheme="majorHAnsi" w:cs="Arial"/>
              <w:sz w:val="20"/>
              <w:szCs w:val="20"/>
            </w:rPr>
            <w:t xml:space="preserve"> MRI</w:t>
          </w:r>
          <w:r w:rsidR="00FF13CF">
            <w:rPr>
              <w:rFonts w:asciiTheme="majorHAnsi" w:hAnsiTheme="majorHAnsi" w:cs="Arial"/>
              <w:sz w:val="20"/>
              <w:szCs w:val="20"/>
            </w:rPr>
            <w:t xml:space="preserve"> of the Pelvis</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7</w:t>
          </w:r>
          <w:r w:rsidR="00FF13CF">
            <w:rPr>
              <w:rFonts w:asciiTheme="majorHAnsi" w:hAnsiTheme="majorHAnsi" w:cs="Arial"/>
              <w:sz w:val="20"/>
              <w:szCs w:val="20"/>
            </w:rPr>
            <w:t>: P</w:t>
          </w:r>
          <w:r w:rsidR="000F4647">
            <w:rPr>
              <w:rFonts w:asciiTheme="majorHAnsi" w:hAnsiTheme="majorHAnsi" w:cs="Arial"/>
              <w:sz w:val="20"/>
              <w:szCs w:val="20"/>
            </w:rPr>
            <w:t xml:space="preserve">rocedural considerations for MRI </w:t>
          </w:r>
          <w:r w:rsidR="00FF13CF">
            <w:rPr>
              <w:rFonts w:asciiTheme="majorHAnsi" w:hAnsiTheme="majorHAnsi" w:cs="Arial"/>
              <w:sz w:val="20"/>
              <w:szCs w:val="20"/>
            </w:rPr>
            <w:t>of the abdomen and body</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8</w:t>
          </w:r>
          <w:r w:rsidR="00FF13CF">
            <w:rPr>
              <w:rFonts w:asciiTheme="majorHAnsi" w:hAnsiTheme="majorHAnsi" w:cs="Arial"/>
              <w:sz w:val="20"/>
              <w:szCs w:val="20"/>
            </w:rPr>
            <w:t xml:space="preserve"> &amp; 9:</w:t>
          </w:r>
          <w:r w:rsidRPr="00BC791A">
            <w:rPr>
              <w:rFonts w:asciiTheme="majorHAnsi" w:hAnsiTheme="majorHAnsi" w:cs="Arial"/>
              <w:sz w:val="20"/>
              <w:szCs w:val="20"/>
            </w:rPr>
            <w:t xml:space="preserve"> </w:t>
          </w:r>
          <w:r w:rsidR="00FF13CF">
            <w:rPr>
              <w:rFonts w:asciiTheme="majorHAnsi" w:hAnsiTheme="majorHAnsi" w:cs="Arial"/>
              <w:sz w:val="20"/>
              <w:szCs w:val="20"/>
            </w:rPr>
            <w:t xml:space="preserve">Procedural considerations for </w:t>
          </w:r>
          <w:r w:rsidR="000F4647">
            <w:rPr>
              <w:rFonts w:asciiTheme="majorHAnsi" w:hAnsiTheme="majorHAnsi" w:cs="Arial"/>
              <w:sz w:val="20"/>
              <w:szCs w:val="20"/>
            </w:rPr>
            <w:t>MRI</w:t>
          </w:r>
          <w:r w:rsidR="00FF13CF">
            <w:rPr>
              <w:rFonts w:asciiTheme="majorHAnsi" w:hAnsiTheme="majorHAnsi" w:cs="Arial"/>
              <w:sz w:val="20"/>
              <w:szCs w:val="20"/>
            </w:rPr>
            <w:t xml:space="preserve"> of various extremities</w:t>
          </w:r>
        </w:p>
        <w:p w:rsidR="00BC791A" w:rsidRPr="00BC791A" w:rsidRDefault="00FF13CF"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10 &amp; 11: </w:t>
          </w:r>
          <w:r w:rsidR="00BC791A" w:rsidRPr="00BC791A">
            <w:rPr>
              <w:rFonts w:asciiTheme="majorHAnsi" w:hAnsiTheme="majorHAnsi" w:cs="Arial"/>
              <w:sz w:val="20"/>
              <w:szCs w:val="20"/>
            </w:rPr>
            <w:t xml:space="preserve"> </w:t>
          </w:r>
          <w:r>
            <w:rPr>
              <w:rFonts w:asciiTheme="majorHAnsi" w:hAnsiTheme="majorHAnsi" w:cs="Arial"/>
              <w:sz w:val="20"/>
              <w:szCs w:val="20"/>
            </w:rPr>
            <w:t xml:space="preserve">Procedural considerations for </w:t>
          </w:r>
          <w:r w:rsidR="00A85593">
            <w:rPr>
              <w:rFonts w:asciiTheme="majorHAnsi" w:hAnsiTheme="majorHAnsi" w:cs="Arial"/>
              <w:sz w:val="20"/>
              <w:szCs w:val="20"/>
            </w:rPr>
            <w:t>va</w:t>
          </w:r>
          <w:r>
            <w:rPr>
              <w:rFonts w:asciiTheme="majorHAnsi" w:hAnsiTheme="majorHAnsi" w:cs="Arial"/>
              <w:sz w:val="20"/>
              <w:szCs w:val="20"/>
            </w:rPr>
            <w:t>s</w:t>
          </w:r>
          <w:r w:rsidR="00A85593">
            <w:rPr>
              <w:rFonts w:asciiTheme="majorHAnsi" w:hAnsiTheme="majorHAnsi" w:cs="Arial"/>
              <w:sz w:val="20"/>
              <w:szCs w:val="20"/>
            </w:rPr>
            <w:t>cular and cardiac procedures</w:t>
          </w:r>
        </w:p>
        <w:p w:rsidR="00FF13CF" w:rsidRDefault="00FF13C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&amp; 13:  Procedural</w:t>
          </w:r>
          <w:r w:rsidR="00A85593">
            <w:rPr>
              <w:rFonts w:asciiTheme="majorHAnsi" w:hAnsiTheme="majorHAnsi" w:cs="Arial"/>
              <w:sz w:val="20"/>
              <w:szCs w:val="20"/>
            </w:rPr>
            <w:t xml:space="preserve"> considerations for pediatric MRI</w:t>
          </w:r>
        </w:p>
        <w:p w:rsidR="00547433" w:rsidRDefault="00FF13C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&amp; 15:  Procedural considerations for atypical anatomical/pathologic procedures.</w:t>
          </w:r>
          <w:r w:rsidR="00BC791A" w:rsidRPr="00BC791A">
            <w:rPr>
              <w:rFonts w:asciiTheme="majorHAnsi" w:hAnsiTheme="majorHAnsi" w:cs="Arial"/>
              <w:sz w:val="20"/>
              <w:szCs w:val="20"/>
            </w:rPr>
            <w:t xml:space="preserve"> </w:t>
          </w:r>
        </w:p>
        <w:permEnd w:id="538667382"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445223121" w:edGrp="everyone" w:displacedByCustomXml="prev"/>
        <w:p w:rsidR="00547433" w:rsidRDefault="00EB60BF"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Three </w:t>
          </w:r>
          <w:r w:rsidR="00BC791A">
            <w:rPr>
              <w:rFonts w:asciiTheme="majorHAnsi" w:hAnsiTheme="majorHAnsi" w:cs="Arial"/>
              <w:sz w:val="20"/>
              <w:szCs w:val="20"/>
            </w:rPr>
            <w:t>practical exams</w:t>
          </w:r>
          <w:r w:rsidR="002A4FB4">
            <w:rPr>
              <w:rFonts w:asciiTheme="majorHAnsi" w:hAnsiTheme="majorHAnsi" w:cs="Arial"/>
              <w:sz w:val="20"/>
              <w:szCs w:val="20"/>
            </w:rPr>
            <w:t xml:space="preserve"> and a final</w:t>
          </w:r>
          <w:r w:rsidR="00BC791A">
            <w:rPr>
              <w:rFonts w:asciiTheme="majorHAnsi" w:hAnsiTheme="majorHAnsi" w:cs="Arial"/>
              <w:sz w:val="20"/>
              <w:szCs w:val="20"/>
            </w:rPr>
            <w:t>.</w:t>
          </w:r>
          <w:proofErr w:type="gramEnd"/>
        </w:p>
        <w:permEnd w:id="144522312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330580385"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will be supplemental reading</w:t>
          </w:r>
          <w:r w:rsidR="006A489B">
            <w:rPr>
              <w:rFonts w:asciiTheme="majorHAnsi" w:hAnsiTheme="majorHAnsi" w:cs="Arial"/>
              <w:sz w:val="20"/>
              <w:szCs w:val="20"/>
            </w:rPr>
            <w:t xml:space="preserve"> and required pre-class videos</w:t>
          </w:r>
          <w:r>
            <w:rPr>
              <w:rFonts w:asciiTheme="majorHAnsi" w:hAnsiTheme="majorHAnsi" w:cs="Arial"/>
              <w:sz w:val="20"/>
              <w:szCs w:val="20"/>
            </w:rPr>
            <w:t xml:space="preserve">.  </w:t>
          </w:r>
        </w:p>
        <w:permEnd w:id="133058038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831929789"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83192978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688159382"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To obtain </w:t>
          </w:r>
          <w:r w:rsidR="002A4FB4">
            <w:rPr>
              <w:rFonts w:asciiTheme="majorHAnsi" w:hAnsiTheme="majorHAnsi" w:cs="Arial"/>
              <w:sz w:val="20"/>
              <w:szCs w:val="20"/>
            </w:rPr>
            <w:t>a working knowledge of specific procedural requirements of</w:t>
          </w:r>
          <w:r>
            <w:rPr>
              <w:rFonts w:asciiTheme="majorHAnsi" w:hAnsiTheme="majorHAnsi" w:cs="Arial"/>
              <w:sz w:val="20"/>
              <w:szCs w:val="20"/>
            </w:rPr>
            <w:t xml:space="preserve"> </w:t>
          </w:r>
          <w:r w:rsidR="002D242C">
            <w:rPr>
              <w:rFonts w:asciiTheme="majorHAnsi" w:hAnsiTheme="majorHAnsi" w:cs="Arial"/>
              <w:sz w:val="20"/>
              <w:szCs w:val="20"/>
            </w:rPr>
            <w:t>MRI procedures</w:t>
          </w:r>
          <w:r w:rsidR="002A4FB4">
            <w:rPr>
              <w:rFonts w:asciiTheme="majorHAnsi" w:hAnsiTheme="majorHAnsi" w:cs="Arial"/>
              <w:sz w:val="20"/>
              <w:szCs w:val="20"/>
            </w:rPr>
            <w:t xml:space="preserve"> and their radiographic manifestations.</w:t>
          </w:r>
          <w:proofErr w:type="gramEnd"/>
        </w:p>
        <w:permEnd w:id="688159382"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038579477" w:edGrp="everyone" w:displacedByCustomXml="prev"/>
        <w:p w:rsidR="00FF13CF" w:rsidRPr="002D242C" w:rsidRDefault="00BC791A" w:rsidP="00FF13CF">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r>
          <w:r w:rsidR="002D242C">
            <w:rPr>
              <w:rFonts w:asciiTheme="majorHAnsi" w:hAnsiTheme="majorHAnsi" w:cs="Arial"/>
              <w:sz w:val="20"/>
              <w:szCs w:val="20"/>
              <w:u w:val="single"/>
            </w:rPr>
            <w:t>MRI in Practice</w:t>
          </w:r>
          <w:r w:rsidR="002D242C">
            <w:rPr>
              <w:rFonts w:asciiTheme="majorHAnsi" w:hAnsiTheme="majorHAnsi" w:cs="Arial"/>
              <w:sz w:val="20"/>
              <w:szCs w:val="20"/>
            </w:rPr>
            <w:t xml:space="preserve"> by Westbrook, Roth and Talbot, Blackwell Publishing, 3</w:t>
          </w:r>
          <w:r w:rsidR="002D242C" w:rsidRPr="002D242C">
            <w:rPr>
              <w:rFonts w:asciiTheme="majorHAnsi" w:hAnsiTheme="majorHAnsi" w:cs="Arial"/>
              <w:sz w:val="20"/>
              <w:szCs w:val="20"/>
              <w:vertAlign w:val="superscript"/>
            </w:rPr>
            <w:t>rd</w:t>
          </w:r>
          <w:r w:rsidR="002D242C">
            <w:rPr>
              <w:rFonts w:asciiTheme="majorHAnsi" w:hAnsiTheme="majorHAnsi" w:cs="Arial"/>
              <w:sz w:val="20"/>
              <w:szCs w:val="20"/>
            </w:rPr>
            <w:t xml:space="preserve"> </w:t>
          </w:r>
          <w:r w:rsidR="00024DCD">
            <w:rPr>
              <w:rFonts w:asciiTheme="majorHAnsi" w:hAnsiTheme="majorHAnsi" w:cs="Arial"/>
              <w:sz w:val="20"/>
              <w:szCs w:val="20"/>
            </w:rPr>
            <w:t>edition</w:t>
          </w:r>
          <w:r w:rsidR="002D242C">
            <w:rPr>
              <w:rFonts w:asciiTheme="majorHAnsi" w:hAnsiTheme="majorHAnsi" w:cs="Arial"/>
              <w:sz w:val="20"/>
              <w:szCs w:val="20"/>
            </w:rPr>
            <w:t>, 2013</w:t>
          </w:r>
        </w:p>
        <w:p w:rsidR="00547433" w:rsidRDefault="003205BC" w:rsidP="00547433">
          <w:pPr>
            <w:tabs>
              <w:tab w:val="left" w:pos="360"/>
              <w:tab w:val="left" w:pos="720"/>
            </w:tabs>
            <w:spacing w:after="0" w:line="240" w:lineRule="auto"/>
            <w:rPr>
              <w:rFonts w:asciiTheme="majorHAnsi" w:hAnsiTheme="majorHAnsi" w:cs="Arial"/>
              <w:sz w:val="20"/>
              <w:szCs w:val="20"/>
            </w:rPr>
          </w:pPr>
        </w:p>
        <w:permEnd w:id="1038579477"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35939743" w:edGrp="everyone"/>
          <w:r w:rsidR="00323D9A">
            <w:rPr>
              <w:rFonts w:asciiTheme="majorHAnsi" w:hAnsiTheme="majorHAnsi" w:cs="Arial"/>
              <w:sz w:val="20"/>
              <w:szCs w:val="20"/>
            </w:rPr>
            <w:t>30</w:t>
          </w:r>
          <w:permEnd w:id="135939743"/>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561141796" w:edGrp="everyone"/>
          <w:r w:rsidR="00323D9A">
            <w:rPr>
              <w:rFonts w:asciiTheme="majorHAnsi" w:hAnsiTheme="majorHAnsi" w:cs="Arial"/>
              <w:sz w:val="20"/>
              <w:szCs w:val="20"/>
            </w:rPr>
            <w:t>5</w:t>
          </w:r>
          <w:permEnd w:id="561141796"/>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73092567" w:edGrp="everyone"/>
    <w:p w:rsidR="00C334FF" w:rsidRPr="00592A95" w:rsidRDefault="003205BC"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73092567"/>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661423283" w:edGrp="everyone"/>
    <w:p w:rsidR="00C334FF" w:rsidRPr="00592A95" w:rsidRDefault="003205BC"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61423283"/>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282362141" w:edGrp="everyone"/>
    <w:p w:rsidR="00C334FF" w:rsidRPr="00592A95" w:rsidRDefault="003205BC"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82362141"/>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890180636" w:edGrp="everyone"/>
    <w:p w:rsidR="00C334FF" w:rsidRPr="00592A95" w:rsidRDefault="003205BC"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90180636"/>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2063613788" w:edGrp="everyone"/>
    <w:p w:rsidR="00C334FF" w:rsidRPr="00592A95" w:rsidRDefault="003205BC"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63613788"/>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061945354" w:edGrp="everyone"/>
    <w:p w:rsidR="00C334FF" w:rsidRPr="00592A95" w:rsidRDefault="003205BC"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61945354"/>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388124827" w:edGrp="everyone"/>
    <w:p w:rsidR="00C334FF" w:rsidRPr="00592A95" w:rsidRDefault="003205BC"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88124827"/>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482057339" w:edGrp="everyone"/>
    <w:p w:rsidR="00C334FF" w:rsidRPr="00592A95" w:rsidRDefault="003205BC"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82057339"/>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283658158" w:edGrp="everyone"/>
          <w:r w:rsidR="00547433" w:rsidRPr="006E6FEC">
            <w:rPr>
              <w:rStyle w:val="PlaceholderText"/>
              <w:shd w:val="clear" w:color="auto" w:fill="D9D9D9" w:themeFill="background1" w:themeFillShade="D9"/>
            </w:rPr>
            <w:t>Enter text...</w:t>
          </w:r>
          <w:permEnd w:id="283658158"/>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3205B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626627697" w:edGrp="everyone"/>
          <w:r w:rsidR="00BC791A" w:rsidRPr="00BC791A">
            <w:rPr>
              <w:rFonts w:asciiTheme="majorHAnsi" w:hAnsiTheme="majorHAnsi" w:cs="Arial"/>
              <w:sz w:val="20"/>
              <w:szCs w:val="20"/>
            </w:rPr>
            <w:t>Learn</w:t>
          </w:r>
          <w:r w:rsidR="00E152B9">
            <w:rPr>
              <w:rFonts w:asciiTheme="majorHAnsi" w:hAnsiTheme="majorHAnsi" w:cs="Arial"/>
              <w:sz w:val="20"/>
              <w:szCs w:val="20"/>
            </w:rPr>
            <w:t xml:space="preserve"> the basic scanning protocols for various body parts</w:t>
          </w:r>
          <w:r w:rsidR="009F7F53">
            <w:rPr>
              <w:rFonts w:asciiTheme="majorHAnsi" w:hAnsiTheme="majorHAnsi" w:cs="Arial"/>
              <w:sz w:val="20"/>
              <w:szCs w:val="20"/>
            </w:rPr>
            <w:t>.</w:t>
          </w:r>
          <w:permEnd w:id="1626627697"/>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3205B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278008723" w:edGrp="everyone"/>
          <w:r w:rsidR="009F7F53" w:rsidRPr="009F7F53">
            <w:rPr>
              <w:rFonts w:asciiTheme="majorHAnsi" w:hAnsiTheme="majorHAnsi" w:cs="Arial"/>
              <w:sz w:val="20"/>
              <w:szCs w:val="20"/>
            </w:rPr>
            <w:t xml:space="preserve">The learning activities that will be used to help students develop their critical thinking skills in regards to </w:t>
          </w:r>
          <w:r w:rsidR="00BC791A">
            <w:rPr>
              <w:rFonts w:asciiTheme="majorHAnsi" w:hAnsiTheme="majorHAnsi" w:cs="Arial"/>
              <w:sz w:val="20"/>
              <w:szCs w:val="20"/>
            </w:rPr>
            <w:t>proper</w:t>
          </w:r>
          <w:r w:rsidR="00BC791A" w:rsidRPr="00BC791A">
            <w:rPr>
              <w:rFonts w:asciiTheme="majorHAnsi" w:hAnsiTheme="majorHAnsi" w:cs="Arial"/>
              <w:sz w:val="20"/>
              <w:szCs w:val="20"/>
            </w:rPr>
            <w:t xml:space="preserve"> </w:t>
          </w:r>
          <w:r w:rsidR="00E152B9">
            <w:rPr>
              <w:rFonts w:asciiTheme="majorHAnsi" w:hAnsiTheme="majorHAnsi" w:cs="Arial"/>
              <w:sz w:val="20"/>
              <w:szCs w:val="20"/>
            </w:rPr>
            <w:t>scanning protocols</w:t>
          </w:r>
          <w:r w:rsidR="00BC791A" w:rsidRPr="00BC791A">
            <w:rPr>
              <w:rFonts w:asciiTheme="majorHAnsi" w:hAnsiTheme="majorHAnsi" w:cs="Arial"/>
              <w:sz w:val="20"/>
              <w:szCs w:val="20"/>
            </w:rPr>
            <w:t xml:space="preserve"> </w:t>
          </w:r>
          <w:r w:rsidR="009F7F53" w:rsidRPr="009F7F53">
            <w:rPr>
              <w:rFonts w:asciiTheme="majorHAnsi" w:hAnsiTheme="majorHAnsi" w:cs="Arial"/>
              <w:sz w:val="20"/>
              <w:szCs w:val="20"/>
            </w:rPr>
            <w:t xml:space="preserve">will be </w:t>
          </w:r>
          <w:r w:rsidR="00BC791A">
            <w:rPr>
              <w:rFonts w:asciiTheme="majorHAnsi" w:hAnsiTheme="majorHAnsi" w:cs="Arial"/>
              <w:sz w:val="20"/>
              <w:szCs w:val="20"/>
            </w:rPr>
            <w:t>demonstration</w:t>
          </w:r>
          <w:r w:rsidR="009F7F53">
            <w:rPr>
              <w:rFonts w:asciiTheme="majorHAnsi" w:hAnsiTheme="majorHAnsi" w:cs="Arial"/>
              <w:sz w:val="20"/>
              <w:szCs w:val="20"/>
            </w:rPr>
            <w:t>,</w:t>
          </w:r>
          <w:r w:rsidR="00BC791A">
            <w:rPr>
              <w:rFonts w:asciiTheme="majorHAnsi" w:hAnsiTheme="majorHAnsi" w:cs="Arial"/>
              <w:sz w:val="20"/>
              <w:szCs w:val="20"/>
            </w:rPr>
            <w:t xml:space="preserve"> simulation,</w:t>
          </w:r>
          <w:r w:rsidR="009F7F53" w:rsidRPr="009F7F53">
            <w:rPr>
              <w:rFonts w:asciiTheme="majorHAnsi" w:hAnsiTheme="majorHAnsi" w:cs="Arial"/>
              <w:sz w:val="20"/>
              <w:szCs w:val="20"/>
            </w:rPr>
            <w:t xml:space="preserve"> course readings</w:t>
          </w:r>
          <w:r w:rsidR="009F7F53">
            <w:rPr>
              <w:rFonts w:asciiTheme="majorHAnsi" w:hAnsiTheme="majorHAnsi" w:cs="Arial"/>
              <w:sz w:val="20"/>
              <w:szCs w:val="20"/>
            </w:rPr>
            <w:t xml:space="preserve"> and </w:t>
          </w:r>
          <w:r w:rsidR="00E152B9">
            <w:rPr>
              <w:rFonts w:asciiTheme="majorHAnsi" w:hAnsiTheme="majorHAnsi" w:cs="Arial"/>
              <w:sz w:val="20"/>
              <w:szCs w:val="20"/>
            </w:rPr>
            <w:t>clinical</w:t>
          </w:r>
          <w:r w:rsidR="009F7F53">
            <w:rPr>
              <w:rFonts w:asciiTheme="majorHAnsi" w:hAnsiTheme="majorHAnsi" w:cs="Arial"/>
              <w:sz w:val="20"/>
              <w:szCs w:val="20"/>
            </w:rPr>
            <w:t xml:space="preserve"> experiences.</w:t>
          </w:r>
          <w:permEnd w:id="278008723"/>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3205B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341657964" w:edGrp="everyone"/>
          <w:r w:rsidR="003B2BBF" w:rsidRPr="003B2BBF">
            <w:rPr>
              <w:rFonts w:asciiTheme="majorHAnsi" w:hAnsiTheme="majorHAnsi" w:cs="Arial"/>
              <w:sz w:val="20"/>
              <w:szCs w:val="20"/>
            </w:rPr>
            <w:t xml:space="preserve">The assessment tools for this learning outcome are the </w:t>
          </w:r>
          <w:r w:rsidR="00276E88">
            <w:rPr>
              <w:rFonts w:asciiTheme="majorHAnsi" w:hAnsiTheme="majorHAnsi" w:cs="Arial"/>
              <w:sz w:val="20"/>
              <w:szCs w:val="20"/>
            </w:rPr>
            <w:t>t</w:t>
          </w:r>
          <w:r w:rsidR="00276E88" w:rsidRPr="00276E88">
            <w:rPr>
              <w:rFonts w:asciiTheme="majorHAnsi" w:hAnsiTheme="majorHAnsi" w:cs="Arial"/>
              <w:sz w:val="20"/>
              <w:szCs w:val="20"/>
            </w:rPr>
            <w:t>hree practical</w:t>
          </w:r>
          <w:r w:rsidR="00E152B9">
            <w:rPr>
              <w:rFonts w:asciiTheme="majorHAnsi" w:hAnsiTheme="majorHAnsi" w:cs="Arial"/>
              <w:sz w:val="20"/>
              <w:szCs w:val="20"/>
            </w:rPr>
            <w:t xml:space="preserve"> exams, an</w:t>
          </w:r>
          <w:r w:rsidR="00276E88">
            <w:rPr>
              <w:rFonts w:asciiTheme="majorHAnsi" w:hAnsiTheme="majorHAnsi" w:cs="Arial"/>
              <w:sz w:val="20"/>
              <w:szCs w:val="20"/>
            </w:rPr>
            <w:t xml:space="preserve">d </w:t>
          </w:r>
          <w:r w:rsidR="00276E88" w:rsidRPr="00276E88">
            <w:rPr>
              <w:rFonts w:asciiTheme="majorHAnsi" w:hAnsiTheme="majorHAnsi" w:cs="Arial"/>
              <w:sz w:val="20"/>
              <w:szCs w:val="20"/>
            </w:rPr>
            <w:t>quizzes</w:t>
          </w:r>
          <w:r w:rsidR="001D5A1A" w:rsidRPr="003B2BBF">
            <w:rPr>
              <w:rFonts w:asciiTheme="majorHAnsi" w:hAnsiTheme="majorHAnsi" w:cs="Arial"/>
              <w:sz w:val="20"/>
              <w:szCs w:val="20"/>
            </w:rPr>
            <w:t>.</w:t>
          </w:r>
          <w:permEnd w:id="1341657964"/>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3205BC"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83694065" w:edGrp="everyone"/>
          <w:r w:rsidR="003B2BBF" w:rsidRPr="00276E88">
            <w:rPr>
              <w:rFonts w:asciiTheme="majorHAnsi" w:hAnsiTheme="majorHAnsi" w:cs="Arial"/>
              <w:sz w:val="20"/>
              <w:szCs w:val="20"/>
            </w:rPr>
            <w:t xml:space="preserve">Students </w:t>
          </w:r>
          <w:r w:rsidR="00E152B9">
            <w:rPr>
              <w:rFonts w:asciiTheme="majorHAnsi" w:hAnsiTheme="majorHAnsi" w:cs="Arial"/>
              <w:sz w:val="20"/>
              <w:szCs w:val="20"/>
            </w:rPr>
            <w:t xml:space="preserve">will be able to discuss the indications for use and proper usage of </w:t>
          </w:r>
          <w:r w:rsidR="002D242C">
            <w:rPr>
              <w:rFonts w:asciiTheme="majorHAnsi" w:hAnsiTheme="majorHAnsi" w:cs="Arial"/>
              <w:sz w:val="20"/>
              <w:szCs w:val="20"/>
            </w:rPr>
            <w:t>contrast agents in MRI</w:t>
          </w:r>
          <w:r w:rsidR="001D5A1A">
            <w:rPr>
              <w:rFonts w:asciiTheme="majorHAnsi" w:hAnsiTheme="majorHAnsi" w:cs="Arial"/>
              <w:sz w:val="20"/>
              <w:szCs w:val="20"/>
            </w:rPr>
            <w:t>.</w:t>
          </w:r>
          <w:permEnd w:id="83694065"/>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3205BC"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863975895" w:edGrp="everyone"/>
              <w:sdt>
                <w:sdtPr>
                  <w:rPr>
                    <w:rFonts w:asciiTheme="majorHAnsi" w:hAnsiTheme="majorHAnsi" w:cs="Arial"/>
                    <w:sz w:val="20"/>
                    <w:szCs w:val="20"/>
                  </w:rPr>
                  <w:id w:val="2002392040"/>
                  <w:showingPlcHdr/>
                </w:sdtPr>
                <w:sdtEndPr/>
                <w:sdtContent>
                  <w:r w:rsidR="001D5A1A">
                    <w:rPr>
                      <w:rFonts w:asciiTheme="majorHAnsi" w:hAnsiTheme="majorHAnsi" w:cs="Arial"/>
                      <w:sz w:val="20"/>
                      <w:szCs w:val="20"/>
                    </w:rPr>
                    <w:t xml:space="preserve">     </w:t>
                  </w:r>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323D9A">
                    <w:rPr>
                      <w:rFonts w:asciiTheme="majorHAnsi" w:hAnsiTheme="majorHAnsi" w:cs="Arial"/>
                      <w:sz w:val="20"/>
                      <w:szCs w:val="20"/>
                    </w:rPr>
                    <w:t xml:space="preserve"> Classroom instruction on critiquing radiographs, workbook exercises and in-class quizzes</w:t>
                  </w:r>
                  <w:r w:rsidR="003B2BBF">
                    <w:rPr>
                      <w:rFonts w:asciiTheme="majorHAnsi" w:hAnsiTheme="majorHAnsi" w:cs="Arial"/>
                      <w:sz w:val="20"/>
                      <w:szCs w:val="20"/>
                    </w:rPr>
                    <w:t>.</w:t>
                  </w:r>
                </w:sdtContent>
              </w:sdt>
              <w:r w:rsidR="003B2BBF">
                <w:rPr>
                  <w:rFonts w:asciiTheme="majorHAnsi" w:hAnsiTheme="majorHAnsi" w:cs="Arial"/>
                  <w:sz w:val="20"/>
                  <w:szCs w:val="20"/>
                </w:rPr>
                <w:t xml:space="preserve">  </w:t>
              </w:r>
              <w:permEnd w:id="1863975895"/>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3205B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504856505" w:edGrp="everyone"/>
          <w:r w:rsidR="00A50FBB">
            <w:rPr>
              <w:rFonts w:asciiTheme="majorHAnsi" w:hAnsiTheme="majorHAnsi" w:cs="Arial"/>
              <w:sz w:val="20"/>
              <w:szCs w:val="20"/>
            </w:rPr>
            <w:t>Besides exams, t</w:t>
          </w:r>
          <w:r w:rsidR="003B2BBF" w:rsidRPr="003B2BBF">
            <w:rPr>
              <w:rFonts w:asciiTheme="majorHAnsi" w:hAnsiTheme="majorHAnsi" w:cs="Arial"/>
              <w:sz w:val="20"/>
              <w:szCs w:val="20"/>
            </w:rPr>
            <w:t>he assessment tools for this learning outcome are the course assignments</w:t>
          </w:r>
          <w:r w:rsidR="003B2BBF">
            <w:rPr>
              <w:rFonts w:asciiTheme="majorHAnsi" w:hAnsiTheme="majorHAnsi" w:cs="Arial"/>
              <w:sz w:val="20"/>
              <w:szCs w:val="20"/>
            </w:rPr>
            <w:t>, the</w:t>
          </w:r>
          <w:r w:rsidR="00276E88">
            <w:rPr>
              <w:rFonts w:asciiTheme="majorHAnsi" w:hAnsiTheme="majorHAnsi" w:cs="Arial"/>
              <w:sz w:val="20"/>
              <w:szCs w:val="20"/>
            </w:rPr>
            <w:t xml:space="preserve"> </w:t>
          </w:r>
          <w:r w:rsidR="003B2BBF">
            <w:rPr>
              <w:rFonts w:asciiTheme="majorHAnsi" w:hAnsiTheme="majorHAnsi" w:cs="Arial"/>
              <w:sz w:val="20"/>
              <w:szCs w:val="20"/>
            </w:rPr>
            <w:t>exams</w:t>
          </w:r>
          <w:r w:rsidR="00A50FBB">
            <w:rPr>
              <w:rFonts w:asciiTheme="majorHAnsi" w:hAnsiTheme="majorHAnsi" w:cs="Arial"/>
              <w:sz w:val="20"/>
              <w:szCs w:val="20"/>
            </w:rPr>
            <w:t xml:space="preserve"> and </w:t>
          </w:r>
          <w:r w:rsidR="00276E88">
            <w:rPr>
              <w:rFonts w:asciiTheme="majorHAnsi" w:hAnsiTheme="majorHAnsi" w:cs="Arial"/>
              <w:sz w:val="20"/>
              <w:szCs w:val="20"/>
            </w:rPr>
            <w:t>feedback</w:t>
          </w:r>
          <w:r w:rsidR="00E152B9">
            <w:rPr>
              <w:rFonts w:asciiTheme="majorHAnsi" w:hAnsiTheme="majorHAnsi" w:cs="Arial"/>
              <w:sz w:val="20"/>
              <w:szCs w:val="20"/>
            </w:rPr>
            <w:t xml:space="preserve"> from the </w:t>
          </w:r>
          <w:r w:rsidR="00323D9A">
            <w:rPr>
              <w:rFonts w:asciiTheme="majorHAnsi" w:hAnsiTheme="majorHAnsi" w:cs="Arial"/>
              <w:sz w:val="20"/>
              <w:szCs w:val="20"/>
            </w:rPr>
            <w:t>instructor</w:t>
          </w:r>
          <w:r w:rsidR="003B2BBF" w:rsidRPr="003B2BBF">
            <w:rPr>
              <w:rFonts w:asciiTheme="majorHAnsi" w:hAnsiTheme="majorHAnsi" w:cs="Arial"/>
              <w:sz w:val="20"/>
              <w:szCs w:val="20"/>
            </w:rPr>
            <w:t>. I</w:t>
          </w:r>
          <w:permEnd w:id="504856505"/>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3205B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500641008" w:edGrp="everyone"/>
          <w:sdt>
            <w:sdtPr>
              <w:rPr>
                <w:rFonts w:asciiTheme="majorHAnsi" w:hAnsiTheme="majorHAnsi" w:cs="Arial"/>
                <w:sz w:val="20"/>
                <w:szCs w:val="20"/>
              </w:rPr>
              <w:id w:val="-47225351"/>
            </w:sdtPr>
            <w:sdtEndPr/>
            <w:sdtContent>
              <w:r w:rsidR="00323D9A">
                <w:rPr>
                  <w:rFonts w:asciiTheme="majorHAnsi" w:hAnsiTheme="majorHAnsi" w:cs="Arial"/>
                  <w:sz w:val="20"/>
                  <w:szCs w:val="20"/>
                </w:rPr>
                <w:t>S</w:t>
              </w:r>
              <w:r w:rsidR="00A50FBB">
                <w:rPr>
                  <w:rFonts w:asciiTheme="majorHAnsi" w:hAnsiTheme="majorHAnsi" w:cs="Arial"/>
                  <w:sz w:val="20"/>
                  <w:szCs w:val="20"/>
                </w:rPr>
                <w:t xml:space="preserve">tudent will be able to discuss all aspects of proper </w:t>
              </w:r>
              <w:r w:rsidR="00AA3A99" w:rsidRPr="00AA3A99">
                <w:rPr>
                  <w:rFonts w:asciiTheme="majorHAnsi" w:hAnsiTheme="majorHAnsi" w:cs="Arial"/>
                  <w:sz w:val="20"/>
                  <w:szCs w:val="20"/>
                </w:rPr>
                <w:t xml:space="preserve">patient care and </w:t>
              </w:r>
              <w:r w:rsidR="002D242C">
                <w:rPr>
                  <w:rFonts w:asciiTheme="majorHAnsi" w:hAnsiTheme="majorHAnsi" w:cs="Arial"/>
                  <w:sz w:val="20"/>
                  <w:szCs w:val="20"/>
                </w:rPr>
                <w:t>specific MRI</w:t>
              </w:r>
              <w:r w:rsidR="00AA3A99" w:rsidRPr="00AA3A99">
                <w:rPr>
                  <w:rFonts w:asciiTheme="majorHAnsi" w:hAnsiTheme="majorHAnsi" w:cs="Arial"/>
                  <w:sz w:val="20"/>
                  <w:szCs w:val="20"/>
                </w:rPr>
                <w:t xml:space="preserve"> protection during  </w:t>
              </w:r>
              <w:r w:rsidR="002D242C">
                <w:rPr>
                  <w:rFonts w:asciiTheme="majorHAnsi" w:hAnsiTheme="majorHAnsi" w:cs="Arial"/>
                  <w:sz w:val="20"/>
                  <w:szCs w:val="20"/>
                </w:rPr>
                <w:t>MRI</w:t>
              </w:r>
              <w:r w:rsidR="00AA3A99" w:rsidRPr="00AA3A99">
                <w:rPr>
                  <w:rFonts w:asciiTheme="majorHAnsi" w:hAnsiTheme="majorHAnsi" w:cs="Arial"/>
                  <w:sz w:val="20"/>
                  <w:szCs w:val="20"/>
                </w:rPr>
                <w:t xml:space="preserve"> procedures</w:t>
              </w:r>
              <w:r w:rsidR="00A50FBB">
                <w:rPr>
                  <w:rFonts w:asciiTheme="majorHAnsi" w:hAnsiTheme="majorHAnsi" w:cs="Arial"/>
                  <w:sz w:val="20"/>
                  <w:szCs w:val="20"/>
                </w:rPr>
                <w:t>.</w:t>
              </w:r>
            </w:sdtContent>
          </w:sdt>
          <w:r w:rsidR="00A50FBB">
            <w:rPr>
              <w:rFonts w:asciiTheme="majorHAnsi" w:hAnsiTheme="majorHAnsi" w:cs="Arial"/>
              <w:sz w:val="20"/>
              <w:szCs w:val="20"/>
            </w:rPr>
            <w:t xml:space="preserve">  </w:t>
          </w:r>
          <w:permEnd w:id="500641008"/>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3205B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994671755" w:edGrp="everyone"/>
          <w:sdt>
            <w:sdtPr>
              <w:rPr>
                <w:rFonts w:asciiTheme="majorHAnsi" w:hAnsiTheme="majorHAnsi" w:cs="Arial"/>
                <w:sz w:val="20"/>
                <w:szCs w:val="20"/>
              </w:rPr>
              <w:id w:val="-155839210"/>
            </w:sdtPr>
            <w:sdtEndPr/>
            <w:sdtContent>
              <w:r w:rsidR="00323D9A">
                <w:rPr>
                  <w:rFonts w:asciiTheme="majorHAnsi" w:hAnsiTheme="majorHAnsi" w:cs="Arial"/>
                  <w:sz w:val="20"/>
                  <w:szCs w:val="20"/>
                </w:rPr>
                <w:t>Besides exams, t</w:t>
              </w:r>
              <w:r w:rsidR="00323D9A" w:rsidRPr="003B2BBF">
                <w:rPr>
                  <w:rFonts w:asciiTheme="majorHAnsi" w:hAnsiTheme="majorHAnsi" w:cs="Arial"/>
                  <w:sz w:val="20"/>
                  <w:szCs w:val="20"/>
                </w:rPr>
                <w:t>he assessment tools for this learning outcome are the course assignments</w:t>
              </w:r>
              <w:r w:rsidR="00323D9A">
                <w:rPr>
                  <w:rFonts w:asciiTheme="majorHAnsi" w:hAnsiTheme="majorHAnsi" w:cs="Arial"/>
                  <w:sz w:val="20"/>
                  <w:szCs w:val="20"/>
                </w:rPr>
                <w:t>, the</w:t>
              </w:r>
              <w:r w:rsidR="00E152B9">
                <w:rPr>
                  <w:rFonts w:asciiTheme="majorHAnsi" w:hAnsiTheme="majorHAnsi" w:cs="Arial"/>
                  <w:sz w:val="20"/>
                  <w:szCs w:val="20"/>
                </w:rPr>
                <w:t xml:space="preserve"> exams and feedback from the </w:t>
              </w:r>
              <w:proofErr w:type="gramStart"/>
              <w:r w:rsidR="00323D9A">
                <w:rPr>
                  <w:rFonts w:asciiTheme="majorHAnsi" w:hAnsiTheme="majorHAnsi" w:cs="Arial"/>
                  <w:sz w:val="20"/>
                  <w:szCs w:val="20"/>
                </w:rPr>
                <w:t>instructor</w:t>
              </w:r>
              <w:r w:rsidR="00323D9A" w:rsidRPr="003B2BBF">
                <w:rPr>
                  <w:rFonts w:asciiTheme="majorHAnsi" w:hAnsiTheme="majorHAnsi" w:cs="Arial"/>
                  <w:sz w:val="20"/>
                  <w:szCs w:val="20"/>
                </w:rPr>
                <w:t>.</w:t>
              </w:r>
              <w:r w:rsidR="00A50FBB" w:rsidRPr="009F7F53">
                <w:rPr>
                  <w:rFonts w:cs="Arial"/>
                  <w:b/>
                  <w:sz w:val="20"/>
                  <w:szCs w:val="20"/>
                </w:rPr>
                <w:t>:</w:t>
              </w:r>
              <w:r w:rsidR="00A50FBB">
                <w:rPr>
                  <w:rFonts w:asciiTheme="majorHAnsi" w:hAnsiTheme="majorHAnsi" w:cs="Arial"/>
                  <w:sz w:val="20"/>
                  <w:szCs w:val="20"/>
                </w:rPr>
                <w:t>.</w:t>
              </w:r>
              <w:proofErr w:type="gramEnd"/>
            </w:sdtContent>
          </w:sdt>
          <w:r w:rsidR="00A50FBB">
            <w:rPr>
              <w:rFonts w:asciiTheme="majorHAnsi" w:hAnsiTheme="majorHAnsi" w:cs="Arial"/>
              <w:sz w:val="20"/>
              <w:szCs w:val="20"/>
            </w:rPr>
            <w:t xml:space="preserve"> </w:t>
          </w:r>
          <w:permEnd w:id="994671755"/>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3205B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532260628" w:edGrp="everyone"/>
          <w:r w:rsidR="00AA3A99" w:rsidRPr="00AA3A99">
            <w:rPr>
              <w:rFonts w:asciiTheme="majorHAnsi" w:hAnsiTheme="majorHAnsi" w:cs="Arial"/>
              <w:sz w:val="20"/>
              <w:szCs w:val="20"/>
            </w:rPr>
            <w:t>The assessment tools for this learning outcome</w:t>
          </w:r>
          <w:r w:rsidR="00E152B9">
            <w:rPr>
              <w:rFonts w:asciiTheme="majorHAnsi" w:hAnsiTheme="majorHAnsi" w:cs="Arial"/>
              <w:sz w:val="20"/>
              <w:szCs w:val="20"/>
            </w:rPr>
            <w:t xml:space="preserve"> are the three practical exams and </w:t>
          </w:r>
          <w:r w:rsidR="00AA3A99" w:rsidRPr="00AA3A99">
            <w:rPr>
              <w:rFonts w:asciiTheme="majorHAnsi" w:hAnsiTheme="majorHAnsi" w:cs="Arial"/>
              <w:sz w:val="20"/>
              <w:szCs w:val="20"/>
            </w:rPr>
            <w:t>quizzes</w:t>
          </w:r>
          <w:r w:rsidR="00AA3A99">
            <w:rPr>
              <w:rFonts w:asciiTheme="majorHAnsi" w:hAnsiTheme="majorHAnsi" w:cs="Arial"/>
              <w:sz w:val="20"/>
              <w:szCs w:val="20"/>
            </w:rPr>
            <w:t>.</w:t>
          </w:r>
          <w:permEnd w:id="1532260628"/>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031609406" w:edGrp="everyone"/>
    <w:p w:rsidR="006D0246" w:rsidRPr="00592A95" w:rsidRDefault="003205B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03160940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30791315"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3079131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33710049"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371004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882860452" w:edGrp="everyone"/>
    <w:p w:rsidR="006D0246" w:rsidRPr="00592A95" w:rsidRDefault="003205B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8286045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94910287"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491028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88611122"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88861112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534006401" w:edGrp="everyone"/>
    <w:p w:rsidR="006D0246" w:rsidRPr="00592A95" w:rsidRDefault="003205B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3400640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42757557"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275755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12011578"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61201157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446853004" w:edGrp="everyone" w:displacedByCustomXml="next"/>
        <w:sdt>
          <w:sdtPr>
            <w:rPr>
              <w:rFonts w:asciiTheme="majorHAnsi" w:hAnsiTheme="majorHAnsi" w:cs="Arial"/>
              <w:sz w:val="20"/>
              <w:szCs w:val="20"/>
            </w:rPr>
            <w:id w:val="1774356589"/>
          </w:sdtPr>
          <w:sdtEndPr/>
          <w:sdtContent>
            <w:p w:rsidR="001D5A1A" w:rsidRDefault="001D5A1A" w:rsidP="007A0A44">
              <w:pPr>
                <w:tabs>
                  <w:tab w:val="left" w:pos="360"/>
                  <w:tab w:val="left" w:pos="720"/>
                </w:tabs>
                <w:spacing w:after="0" w:line="240" w:lineRule="auto"/>
                <w:divId w:val="183440395"/>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3205BC" w:rsidP="003D5ADD">
          <w:pPr>
            <w:tabs>
              <w:tab w:val="left" w:pos="360"/>
              <w:tab w:val="left" w:pos="720"/>
            </w:tabs>
            <w:spacing w:after="0" w:line="240" w:lineRule="auto"/>
            <w:rPr>
              <w:rFonts w:asciiTheme="majorHAnsi" w:hAnsiTheme="majorHAnsi" w:cs="Arial"/>
              <w:sz w:val="20"/>
              <w:szCs w:val="20"/>
            </w:rPr>
          </w:pPr>
        </w:p>
        <w:permEnd w:id="446853004"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45D" w:rsidRDefault="003C645D" w:rsidP="00AF3758">
      <w:pPr>
        <w:spacing w:after="0" w:line="240" w:lineRule="auto"/>
      </w:pPr>
      <w:r>
        <w:separator/>
      </w:r>
    </w:p>
  </w:endnote>
  <w:endnote w:type="continuationSeparator" w:id="0">
    <w:p w:rsidR="003C645D" w:rsidRDefault="003C645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45D" w:rsidRDefault="003C645D" w:rsidP="00AF3758">
      <w:pPr>
        <w:spacing w:after="0" w:line="240" w:lineRule="auto"/>
      </w:pPr>
      <w:r>
        <w:separator/>
      </w:r>
    </w:p>
  </w:footnote>
  <w:footnote w:type="continuationSeparator" w:id="0">
    <w:p w:rsidR="003C645D" w:rsidRDefault="003C645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24DCD"/>
    <w:rsid w:val="00066A92"/>
    <w:rsid w:val="000D06F1"/>
    <w:rsid w:val="000F18D8"/>
    <w:rsid w:val="000F4647"/>
    <w:rsid w:val="00103070"/>
    <w:rsid w:val="00151451"/>
    <w:rsid w:val="00185D67"/>
    <w:rsid w:val="001A5DD5"/>
    <w:rsid w:val="001D5A1A"/>
    <w:rsid w:val="001F2826"/>
    <w:rsid w:val="002065FB"/>
    <w:rsid w:val="00212A76"/>
    <w:rsid w:val="002172AB"/>
    <w:rsid w:val="002315B0"/>
    <w:rsid w:val="00254447"/>
    <w:rsid w:val="00261ACE"/>
    <w:rsid w:val="00265C17"/>
    <w:rsid w:val="00276E88"/>
    <w:rsid w:val="00295D7C"/>
    <w:rsid w:val="002A4FB4"/>
    <w:rsid w:val="002D242C"/>
    <w:rsid w:val="002F0BF1"/>
    <w:rsid w:val="002F60DD"/>
    <w:rsid w:val="0031339E"/>
    <w:rsid w:val="003205BC"/>
    <w:rsid w:val="00323D9A"/>
    <w:rsid w:val="00362414"/>
    <w:rsid w:val="00374D72"/>
    <w:rsid w:val="00382667"/>
    <w:rsid w:val="00384538"/>
    <w:rsid w:val="003B2BBF"/>
    <w:rsid w:val="003B4F01"/>
    <w:rsid w:val="003C334C"/>
    <w:rsid w:val="003C645D"/>
    <w:rsid w:val="003D5ADD"/>
    <w:rsid w:val="004022E2"/>
    <w:rsid w:val="004072F1"/>
    <w:rsid w:val="004332E6"/>
    <w:rsid w:val="00464440"/>
    <w:rsid w:val="00473252"/>
    <w:rsid w:val="00487771"/>
    <w:rsid w:val="004A7706"/>
    <w:rsid w:val="004F3C87"/>
    <w:rsid w:val="00526B81"/>
    <w:rsid w:val="00547433"/>
    <w:rsid w:val="005532B8"/>
    <w:rsid w:val="00556B3F"/>
    <w:rsid w:val="00584C22"/>
    <w:rsid w:val="00592A95"/>
    <w:rsid w:val="005A79DE"/>
    <w:rsid w:val="005F41DD"/>
    <w:rsid w:val="005F6895"/>
    <w:rsid w:val="006179CB"/>
    <w:rsid w:val="00636DB3"/>
    <w:rsid w:val="006657FB"/>
    <w:rsid w:val="0066704D"/>
    <w:rsid w:val="00677A48"/>
    <w:rsid w:val="006A489B"/>
    <w:rsid w:val="006B52C0"/>
    <w:rsid w:val="006D0246"/>
    <w:rsid w:val="006E6117"/>
    <w:rsid w:val="00707894"/>
    <w:rsid w:val="00712045"/>
    <w:rsid w:val="0073025F"/>
    <w:rsid w:val="0073125A"/>
    <w:rsid w:val="00750AF6"/>
    <w:rsid w:val="007A06B9"/>
    <w:rsid w:val="007B3B85"/>
    <w:rsid w:val="00812151"/>
    <w:rsid w:val="0083170D"/>
    <w:rsid w:val="008A100C"/>
    <w:rsid w:val="008B3A7F"/>
    <w:rsid w:val="008C703B"/>
    <w:rsid w:val="008E6C1C"/>
    <w:rsid w:val="009A529F"/>
    <w:rsid w:val="009F7F53"/>
    <w:rsid w:val="00A01035"/>
    <w:rsid w:val="00A0329C"/>
    <w:rsid w:val="00A16BB1"/>
    <w:rsid w:val="00A5089E"/>
    <w:rsid w:val="00A50FBB"/>
    <w:rsid w:val="00A56D36"/>
    <w:rsid w:val="00A85593"/>
    <w:rsid w:val="00AA3A99"/>
    <w:rsid w:val="00AB5523"/>
    <w:rsid w:val="00AF3758"/>
    <w:rsid w:val="00AF3C6A"/>
    <w:rsid w:val="00AF68E8"/>
    <w:rsid w:val="00B134C2"/>
    <w:rsid w:val="00B1628A"/>
    <w:rsid w:val="00B35368"/>
    <w:rsid w:val="00B46334"/>
    <w:rsid w:val="00B6203D"/>
    <w:rsid w:val="00BC791A"/>
    <w:rsid w:val="00BE069E"/>
    <w:rsid w:val="00C01EAD"/>
    <w:rsid w:val="00C12816"/>
    <w:rsid w:val="00C12977"/>
    <w:rsid w:val="00C23CC7"/>
    <w:rsid w:val="00C334FF"/>
    <w:rsid w:val="00C55BB9"/>
    <w:rsid w:val="00CA00FE"/>
    <w:rsid w:val="00D0686A"/>
    <w:rsid w:val="00D51205"/>
    <w:rsid w:val="00D57716"/>
    <w:rsid w:val="00D611EA"/>
    <w:rsid w:val="00D67AC4"/>
    <w:rsid w:val="00D979DD"/>
    <w:rsid w:val="00E152B9"/>
    <w:rsid w:val="00E45868"/>
    <w:rsid w:val="00E90033"/>
    <w:rsid w:val="00EB60BF"/>
    <w:rsid w:val="00EC6970"/>
    <w:rsid w:val="00EF2A44"/>
    <w:rsid w:val="00F2031A"/>
    <w:rsid w:val="00F645B5"/>
    <w:rsid w:val="00FA6B85"/>
    <w:rsid w:val="00FB00D4"/>
    <w:rsid w:val="00FB35E8"/>
    <w:rsid w:val="00FB7442"/>
    <w:rsid w:val="00FD77ED"/>
    <w:rsid w:val="00FF1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 w:type="character" w:customStyle="1" w:styleId="A1">
    <w:name w:val="A1"/>
    <w:uiPriority w:val="99"/>
    <w:rsid w:val="00F2031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 w:type="character" w:customStyle="1" w:styleId="A1">
    <w:name w:val="A1"/>
    <w:uiPriority w:val="99"/>
    <w:rsid w:val="00F2031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gistrar.astate.edu/bulletin.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winters@astate.edu" TargetMode="External"/><Relationship Id="rId4" Type="http://schemas.microsoft.com/office/2007/relationships/stylesWithEffects" Target="stylesWithEffects.xml"/><Relationship Id="rId9" Type="http://schemas.openxmlformats.org/officeDocument/2006/relationships/hyperlink" Target="mailto:mmcginnis@astate.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E0A8B"/>
    <w:rsid w:val="00245573"/>
    <w:rsid w:val="002E0C50"/>
    <w:rsid w:val="0032383A"/>
    <w:rsid w:val="003B35BE"/>
    <w:rsid w:val="004E1A75"/>
    <w:rsid w:val="00535B74"/>
    <w:rsid w:val="00576003"/>
    <w:rsid w:val="00587536"/>
    <w:rsid w:val="005D5D2F"/>
    <w:rsid w:val="00623293"/>
    <w:rsid w:val="00901B77"/>
    <w:rsid w:val="00AC27F6"/>
    <w:rsid w:val="00AD5D56"/>
    <w:rsid w:val="00AE6779"/>
    <w:rsid w:val="00B020EC"/>
    <w:rsid w:val="00B2559E"/>
    <w:rsid w:val="00B46AFF"/>
    <w:rsid w:val="00BA0596"/>
    <w:rsid w:val="00CD4EF8"/>
    <w:rsid w:val="00DB0872"/>
    <w:rsid w:val="00DD12EE"/>
    <w:rsid w:val="00EC71F3"/>
    <w:rsid w:val="00F0343A"/>
    <w:rsid w:val="00F56FA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C6E2F-554A-4D65-88F2-05F2AB9F5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1617</Words>
  <Characters>9223</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cp:lastPrinted>2014-08-26T07:40:00Z</cp:lastPrinted>
  <dcterms:created xsi:type="dcterms:W3CDTF">2014-09-29T16:09:00Z</dcterms:created>
  <dcterms:modified xsi:type="dcterms:W3CDTF">2014-09-29T16:09:00Z</dcterms:modified>
</cp:coreProperties>
</file>